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5" w:rsidRDefault="00163731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40E15">
        <w:rPr>
          <w:rStyle w:val="a4"/>
          <w:color w:val="000000"/>
          <w:sz w:val="28"/>
          <w:szCs w:val="28"/>
        </w:rPr>
        <w:t>АДМИНИСТРАЦИ</w:t>
      </w:r>
      <w:r w:rsidR="00540E15" w:rsidRPr="00540E15">
        <w:rPr>
          <w:rStyle w:val="a4"/>
          <w:color w:val="000000"/>
          <w:sz w:val="28"/>
          <w:szCs w:val="28"/>
        </w:rPr>
        <w:t xml:space="preserve">Я </w:t>
      </w:r>
      <w:r w:rsidR="00540E15">
        <w:rPr>
          <w:rStyle w:val="a4"/>
          <w:color w:val="000000"/>
          <w:sz w:val="28"/>
          <w:szCs w:val="28"/>
        </w:rPr>
        <w:t>СВЕТЛОВСКОГО</w:t>
      </w:r>
      <w:r w:rsidRPr="00540E15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КОТЕЛЬНИЧСКОГО РАЙОНА </w:t>
      </w:r>
      <w:proofErr w:type="gramStart"/>
      <w:r>
        <w:rPr>
          <w:rStyle w:val="a4"/>
          <w:color w:val="000000"/>
          <w:sz w:val="28"/>
          <w:szCs w:val="28"/>
        </w:rPr>
        <w:t>КИРОВСКОЙ</w:t>
      </w:r>
      <w:proofErr w:type="gramEnd"/>
      <w:r>
        <w:rPr>
          <w:rStyle w:val="a4"/>
          <w:color w:val="000000"/>
          <w:sz w:val="28"/>
          <w:szCs w:val="28"/>
        </w:rPr>
        <w:t xml:space="preserve"> ОЬБЛАСТИ</w:t>
      </w:r>
      <w:r w:rsidR="00163731" w:rsidRPr="00540E15">
        <w:rPr>
          <w:color w:val="000000"/>
          <w:sz w:val="28"/>
          <w:szCs w:val="28"/>
        </w:rPr>
        <w:br/>
      </w:r>
      <w:r w:rsidR="00163731" w:rsidRPr="00540E15">
        <w:rPr>
          <w:color w:val="000000"/>
          <w:sz w:val="28"/>
          <w:szCs w:val="28"/>
        </w:rPr>
        <w:br/>
      </w:r>
      <w:r w:rsidR="00163731" w:rsidRPr="00540E15">
        <w:rPr>
          <w:rStyle w:val="a4"/>
          <w:color w:val="000000"/>
          <w:sz w:val="28"/>
          <w:szCs w:val="28"/>
        </w:rPr>
        <w:t>ПОСТАНОВЛЕНИЕ</w:t>
      </w:r>
    </w:p>
    <w:p w:rsidR="00540E15" w:rsidRPr="00540E15" w:rsidRDefault="00540E15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DC58DC">
        <w:rPr>
          <w:rStyle w:val="a4"/>
          <w:b w:val="0"/>
          <w:color w:val="000000"/>
          <w:sz w:val="28"/>
          <w:szCs w:val="28"/>
        </w:rPr>
        <w:t>25</w:t>
      </w:r>
      <w:r w:rsidR="00163731" w:rsidRPr="00DC58DC">
        <w:rPr>
          <w:rStyle w:val="a4"/>
          <w:b w:val="0"/>
          <w:color w:val="000000"/>
          <w:sz w:val="28"/>
          <w:szCs w:val="28"/>
        </w:rPr>
        <w:t>.0</w:t>
      </w:r>
      <w:r w:rsidRPr="00DC58DC">
        <w:rPr>
          <w:rStyle w:val="a4"/>
          <w:b w:val="0"/>
          <w:color w:val="000000"/>
          <w:sz w:val="28"/>
          <w:szCs w:val="28"/>
        </w:rPr>
        <w:t>1</w:t>
      </w:r>
      <w:r w:rsidR="00163731" w:rsidRPr="00DC58DC">
        <w:rPr>
          <w:rStyle w:val="a4"/>
          <w:b w:val="0"/>
          <w:color w:val="000000"/>
          <w:sz w:val="28"/>
          <w:szCs w:val="28"/>
        </w:rPr>
        <w:t>.20</w:t>
      </w:r>
      <w:r w:rsidRPr="00DC58DC">
        <w:rPr>
          <w:rStyle w:val="a4"/>
          <w:b w:val="0"/>
          <w:color w:val="000000"/>
          <w:sz w:val="28"/>
          <w:szCs w:val="28"/>
        </w:rPr>
        <w:t>23</w:t>
      </w:r>
      <w:r w:rsidR="00163731" w:rsidRPr="00DC58DC">
        <w:rPr>
          <w:rStyle w:val="a4"/>
          <w:b w:val="0"/>
          <w:color w:val="000000"/>
          <w:sz w:val="28"/>
          <w:szCs w:val="28"/>
        </w:rPr>
        <w:t xml:space="preserve"> </w:t>
      </w:r>
      <w:r w:rsidRPr="00DC58DC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163731" w:rsidRPr="00DC58DC">
        <w:rPr>
          <w:rStyle w:val="a4"/>
          <w:b w:val="0"/>
          <w:color w:val="000000"/>
          <w:sz w:val="28"/>
          <w:szCs w:val="28"/>
        </w:rPr>
        <w:t xml:space="preserve"> № </w:t>
      </w:r>
      <w:r w:rsidR="00734407" w:rsidRPr="00DC58DC">
        <w:rPr>
          <w:rStyle w:val="a4"/>
          <w:b w:val="0"/>
          <w:color w:val="000000"/>
          <w:sz w:val="28"/>
          <w:szCs w:val="28"/>
        </w:rPr>
        <w:t>6</w:t>
      </w:r>
      <w:r w:rsidR="00163731" w:rsidRPr="00DC58DC">
        <w:rPr>
          <w:b/>
          <w:color w:val="000000"/>
          <w:sz w:val="28"/>
          <w:szCs w:val="28"/>
        </w:rPr>
        <w:br/>
      </w:r>
      <w:r w:rsidR="00163731" w:rsidRPr="00540E15">
        <w:rPr>
          <w:rStyle w:val="a4"/>
          <w:b w:val="0"/>
          <w:color w:val="000000"/>
          <w:sz w:val="28"/>
          <w:szCs w:val="28"/>
        </w:rPr>
        <w:t>п. С</w:t>
      </w:r>
      <w:r w:rsidRPr="00540E15">
        <w:rPr>
          <w:rStyle w:val="a4"/>
          <w:b w:val="0"/>
          <w:color w:val="000000"/>
          <w:sz w:val="28"/>
          <w:szCs w:val="28"/>
        </w:rPr>
        <w:t>ветлый</w:t>
      </w:r>
    </w:p>
    <w:p w:rsidR="00540E15" w:rsidRDefault="00163731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Об утверждении Положения о проведении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 xml:space="preserve">ведомственного </w:t>
      </w:r>
      <w:proofErr w:type="gramStart"/>
      <w:r w:rsidRPr="00540E15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540E15">
        <w:rPr>
          <w:rStyle w:val="a4"/>
          <w:color w:val="000000"/>
          <w:sz w:val="28"/>
          <w:szCs w:val="28"/>
        </w:rPr>
        <w:t xml:space="preserve"> соблюдением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трудового законодательства и иных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нормативных правовых актов, содержащих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нормы трудового права в учреждени</w:t>
      </w:r>
      <w:r w:rsidR="00540E15">
        <w:rPr>
          <w:rStyle w:val="a4"/>
          <w:color w:val="000000"/>
          <w:sz w:val="28"/>
          <w:szCs w:val="28"/>
        </w:rPr>
        <w:t>и</w:t>
      </w:r>
      <w:r w:rsidRPr="00540E15">
        <w:rPr>
          <w:rStyle w:val="a4"/>
          <w:color w:val="000000"/>
          <w:sz w:val="28"/>
          <w:szCs w:val="28"/>
        </w:rPr>
        <w:t>,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подведомственн</w:t>
      </w:r>
      <w:r w:rsidR="00540E15">
        <w:rPr>
          <w:rStyle w:val="a4"/>
          <w:color w:val="000000"/>
          <w:sz w:val="28"/>
          <w:szCs w:val="28"/>
        </w:rPr>
        <w:t>ом</w:t>
      </w:r>
      <w:r w:rsidRPr="00540E15">
        <w:rPr>
          <w:rStyle w:val="a4"/>
          <w:color w:val="000000"/>
          <w:sz w:val="28"/>
          <w:szCs w:val="28"/>
        </w:rPr>
        <w:t xml:space="preserve"> администрации</w:t>
      </w: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С</w:t>
      </w:r>
      <w:r w:rsidR="00540E15">
        <w:rPr>
          <w:rStyle w:val="a4"/>
          <w:color w:val="000000"/>
          <w:sz w:val="28"/>
          <w:szCs w:val="28"/>
        </w:rPr>
        <w:t>ветлов</w:t>
      </w:r>
      <w:r w:rsidRPr="00540E15">
        <w:rPr>
          <w:rStyle w:val="a4"/>
          <w:color w:val="000000"/>
          <w:sz w:val="28"/>
          <w:szCs w:val="28"/>
        </w:rPr>
        <w:t>ского сельского поселения</w:t>
      </w:r>
    </w:p>
    <w:p w:rsidR="00540E15" w:rsidRPr="00540E15" w:rsidRDefault="00540E15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63731" w:rsidRP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63731" w:rsidRPr="00540E15">
        <w:rPr>
          <w:color w:val="000000"/>
          <w:sz w:val="28"/>
          <w:szCs w:val="28"/>
        </w:rPr>
        <w:t xml:space="preserve">В соответствии со статьей 353.1 ТК Российской Федерации, законом </w:t>
      </w:r>
      <w:r>
        <w:rPr>
          <w:color w:val="000000"/>
          <w:sz w:val="28"/>
          <w:szCs w:val="28"/>
        </w:rPr>
        <w:t xml:space="preserve">Кировской </w:t>
      </w:r>
      <w:r w:rsidR="00163731" w:rsidRPr="00540E15">
        <w:rPr>
          <w:color w:val="000000"/>
          <w:sz w:val="28"/>
          <w:szCs w:val="28"/>
        </w:rPr>
        <w:t xml:space="preserve">области от </w:t>
      </w:r>
      <w:r>
        <w:rPr>
          <w:color w:val="000000"/>
          <w:sz w:val="28"/>
          <w:szCs w:val="28"/>
        </w:rPr>
        <w:t>06</w:t>
      </w:r>
      <w:r w:rsidR="00163731" w:rsidRPr="00540E1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163731" w:rsidRPr="00540E1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163731" w:rsidRPr="00540E15">
        <w:rPr>
          <w:color w:val="000000"/>
          <w:sz w:val="28"/>
          <w:szCs w:val="28"/>
        </w:rPr>
        <w:t>2г. №</w:t>
      </w:r>
      <w:r>
        <w:rPr>
          <w:color w:val="000000"/>
          <w:sz w:val="28"/>
          <w:szCs w:val="28"/>
        </w:rPr>
        <w:t xml:space="preserve"> 83</w:t>
      </w:r>
      <w:r w:rsidR="00163731" w:rsidRPr="00540E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ЗО</w:t>
      </w:r>
      <w:r w:rsidR="00163731" w:rsidRPr="00540E15">
        <w:rPr>
          <w:color w:val="000000"/>
          <w:sz w:val="28"/>
          <w:szCs w:val="28"/>
        </w:rPr>
        <w:t xml:space="preserve"> «О ведомственном </w:t>
      </w:r>
      <w:proofErr w:type="gramStart"/>
      <w:r w:rsidR="00163731" w:rsidRPr="00540E15">
        <w:rPr>
          <w:color w:val="000000"/>
          <w:sz w:val="28"/>
          <w:szCs w:val="28"/>
        </w:rPr>
        <w:t>контроле за</w:t>
      </w:r>
      <w:proofErr w:type="gramEnd"/>
      <w:r w:rsidR="00163731" w:rsidRPr="00540E1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</w:t>
      </w:r>
      <w:r w:rsidR="00734407">
        <w:rPr>
          <w:color w:val="000000"/>
          <w:sz w:val="28"/>
          <w:szCs w:val="28"/>
        </w:rPr>
        <w:t>ржащих нормы трудового права», а</w:t>
      </w:r>
      <w:r w:rsidR="00163731" w:rsidRPr="00540E15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Светловского</w:t>
      </w:r>
      <w:r w:rsidR="00163731" w:rsidRPr="00540E1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Котельничского</w:t>
      </w:r>
      <w:r w:rsidR="00163731" w:rsidRPr="00540E1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Кировской области </w:t>
      </w:r>
      <w:r w:rsidR="00163731" w:rsidRPr="00540E15">
        <w:rPr>
          <w:color w:val="000000"/>
          <w:sz w:val="28"/>
          <w:szCs w:val="28"/>
        </w:rPr>
        <w:t>ПОСТАНОВЛЯЕТ:</w:t>
      </w:r>
    </w:p>
    <w:p w:rsidR="00540E15" w:rsidRDefault="00163731" w:rsidP="00540E15">
      <w:pPr>
        <w:pStyle w:val="a5"/>
        <w:ind w:left="720"/>
        <w:jc w:val="both"/>
        <w:rPr>
          <w:sz w:val="28"/>
          <w:szCs w:val="28"/>
          <w:lang w:eastAsia="en-US"/>
        </w:rPr>
      </w:pPr>
      <w:r w:rsidRPr="00540E15">
        <w:rPr>
          <w:color w:val="000000"/>
          <w:sz w:val="28"/>
          <w:szCs w:val="28"/>
        </w:rPr>
        <w:t xml:space="preserve">1. Утвердить Положение о проведении ведомственного контроля </w:t>
      </w:r>
      <w:proofErr w:type="gramStart"/>
      <w:r w:rsidRPr="00540E15">
        <w:rPr>
          <w:color w:val="000000"/>
          <w:sz w:val="28"/>
          <w:szCs w:val="28"/>
        </w:rPr>
        <w:t>за</w:t>
      </w:r>
      <w:proofErr w:type="gramEnd"/>
      <w:r w:rsidRPr="00540E1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</w:t>
      </w:r>
      <w:r w:rsidR="00540E15">
        <w:rPr>
          <w:color w:val="000000"/>
          <w:sz w:val="28"/>
          <w:szCs w:val="28"/>
        </w:rPr>
        <w:t>и</w:t>
      </w:r>
      <w:r w:rsidRPr="00540E15">
        <w:rPr>
          <w:color w:val="000000"/>
          <w:sz w:val="28"/>
          <w:szCs w:val="28"/>
        </w:rPr>
        <w:t>, подведомственн</w:t>
      </w:r>
      <w:r w:rsidR="00540E15">
        <w:rPr>
          <w:color w:val="000000"/>
          <w:sz w:val="28"/>
          <w:szCs w:val="28"/>
        </w:rPr>
        <w:t>ом</w:t>
      </w:r>
      <w:r w:rsidRPr="00540E15">
        <w:rPr>
          <w:color w:val="000000"/>
          <w:sz w:val="28"/>
          <w:szCs w:val="28"/>
        </w:rPr>
        <w:t xml:space="preserve"> администрации </w:t>
      </w:r>
      <w:r w:rsidR="00540E15">
        <w:rPr>
          <w:color w:val="000000"/>
          <w:sz w:val="28"/>
          <w:szCs w:val="28"/>
        </w:rPr>
        <w:t>Светловского</w:t>
      </w:r>
      <w:r w:rsidRPr="00540E15">
        <w:rPr>
          <w:color w:val="000000"/>
          <w:sz w:val="28"/>
          <w:szCs w:val="28"/>
        </w:rPr>
        <w:t xml:space="preserve"> сельского поселения (Прилагается).</w:t>
      </w:r>
      <w:r w:rsidRPr="00540E15">
        <w:rPr>
          <w:color w:val="000000"/>
          <w:sz w:val="28"/>
          <w:szCs w:val="28"/>
        </w:rPr>
        <w:br/>
        <w:t xml:space="preserve">2. </w:t>
      </w:r>
      <w:r w:rsidR="00540E15" w:rsidRPr="000E7C33">
        <w:rPr>
          <w:sz w:val="28"/>
          <w:szCs w:val="28"/>
          <w:lang w:eastAsia="en-US"/>
        </w:rPr>
        <w:t xml:space="preserve">Настоящее </w:t>
      </w:r>
      <w:r w:rsidR="00540E15">
        <w:rPr>
          <w:sz w:val="28"/>
          <w:szCs w:val="28"/>
          <w:lang w:eastAsia="en-US"/>
        </w:rPr>
        <w:t>постановление</w:t>
      </w:r>
      <w:r w:rsidR="00540E15" w:rsidRPr="000E7C33">
        <w:rPr>
          <w:sz w:val="28"/>
          <w:szCs w:val="28"/>
          <w:lang w:eastAsia="en-US"/>
        </w:rPr>
        <w:t xml:space="preserve"> разместить на сайте Котельничского муниципального района и опубликовать в «Информационном бюллетене» </w:t>
      </w:r>
      <w:r w:rsidR="00540E15">
        <w:rPr>
          <w:sz w:val="28"/>
          <w:szCs w:val="28"/>
          <w:lang w:eastAsia="en-US"/>
        </w:rPr>
        <w:t>Светловского</w:t>
      </w:r>
      <w:r w:rsidR="00540E15" w:rsidRPr="000E7C33">
        <w:rPr>
          <w:sz w:val="28"/>
          <w:szCs w:val="28"/>
          <w:lang w:eastAsia="en-US"/>
        </w:rPr>
        <w:t xml:space="preserve"> сельского поселения Котельничского района Кировской области.</w:t>
      </w:r>
    </w:p>
    <w:p w:rsidR="00163731" w:rsidRPr="00540E15" w:rsidRDefault="00540E15" w:rsidP="00540E15">
      <w:pPr>
        <w:pStyle w:val="a5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163731" w:rsidRPr="00540E15">
        <w:rPr>
          <w:color w:val="000000"/>
          <w:sz w:val="28"/>
          <w:szCs w:val="28"/>
        </w:rPr>
        <w:t>Контроль за</w:t>
      </w:r>
      <w:proofErr w:type="gramEnd"/>
      <w:r w:rsidR="00163731" w:rsidRPr="00540E15">
        <w:rPr>
          <w:color w:val="000000"/>
          <w:sz w:val="28"/>
          <w:szCs w:val="28"/>
        </w:rPr>
        <w:t xml:space="preserve"> исполнением данного </w:t>
      </w:r>
      <w:r>
        <w:rPr>
          <w:color w:val="000000"/>
          <w:sz w:val="28"/>
          <w:szCs w:val="28"/>
        </w:rPr>
        <w:t>п</w:t>
      </w:r>
      <w:r w:rsidR="00163731" w:rsidRPr="00540E15">
        <w:rPr>
          <w:color w:val="000000"/>
          <w:sz w:val="28"/>
          <w:szCs w:val="28"/>
        </w:rPr>
        <w:t>остановления оставляю за собой.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>Глава</w:t>
      </w:r>
      <w:r w:rsidR="00540E15">
        <w:rPr>
          <w:color w:val="000000"/>
          <w:sz w:val="28"/>
          <w:szCs w:val="28"/>
        </w:rPr>
        <w:t xml:space="preserve"> администрации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Светловского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>
        <w:rPr>
          <w:color w:val="000000"/>
          <w:sz w:val="28"/>
          <w:szCs w:val="28"/>
        </w:rPr>
        <w:t>Л.В.Вычугжанина</w:t>
      </w:r>
      <w:proofErr w:type="spellEnd"/>
    </w:p>
    <w:p w:rsidR="00540E15" w:rsidRP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 </w:t>
      </w:r>
      <w:r w:rsidR="00540E15">
        <w:rPr>
          <w:rFonts w:ascii="Arial" w:hAnsi="Arial" w:cs="Arial"/>
          <w:color w:val="000000"/>
          <w:sz w:val="21"/>
          <w:szCs w:val="21"/>
        </w:rPr>
        <w:t xml:space="preserve"> п</w:t>
      </w:r>
      <w:r>
        <w:rPr>
          <w:rFonts w:ascii="Arial" w:hAnsi="Arial" w:cs="Arial"/>
          <w:color w:val="000000"/>
          <w:sz w:val="21"/>
          <w:szCs w:val="21"/>
        </w:rPr>
        <w:t>остановлению администрации</w:t>
      </w:r>
      <w:r>
        <w:rPr>
          <w:rFonts w:ascii="Arial" w:hAnsi="Arial" w:cs="Arial"/>
          <w:color w:val="000000"/>
          <w:sz w:val="21"/>
          <w:szCs w:val="21"/>
        </w:rPr>
        <w:br/>
      </w:r>
      <w:r w:rsidR="00540E15">
        <w:rPr>
          <w:rFonts w:ascii="Arial" w:hAnsi="Arial" w:cs="Arial"/>
          <w:color w:val="000000"/>
          <w:sz w:val="21"/>
          <w:szCs w:val="21"/>
        </w:rPr>
        <w:t>Светловского</w:t>
      </w:r>
      <w:r>
        <w:rPr>
          <w:rFonts w:ascii="Arial" w:hAnsi="Arial" w:cs="Arial"/>
          <w:color w:val="000000"/>
          <w:sz w:val="21"/>
          <w:szCs w:val="21"/>
        </w:rPr>
        <w:t xml:space="preserve"> сельского поселения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от </w:t>
      </w:r>
      <w:r w:rsidR="00540E15">
        <w:rPr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.0</w:t>
      </w:r>
      <w:r w:rsidR="00540E15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.20</w:t>
      </w:r>
      <w:r w:rsidR="00540E15">
        <w:rPr>
          <w:rFonts w:ascii="Arial" w:hAnsi="Arial" w:cs="Arial"/>
          <w:color w:val="000000"/>
          <w:sz w:val="21"/>
          <w:szCs w:val="21"/>
        </w:rPr>
        <w:t>23 №</w:t>
      </w:r>
      <w:r w:rsidR="00734407">
        <w:rPr>
          <w:rFonts w:ascii="Arial" w:hAnsi="Arial" w:cs="Arial"/>
          <w:color w:val="000000"/>
          <w:sz w:val="21"/>
          <w:szCs w:val="21"/>
        </w:rPr>
        <w:t xml:space="preserve"> 6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Положение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о проведении ведомственного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С</w:t>
      </w:r>
      <w:r w:rsidR="00734407">
        <w:rPr>
          <w:rStyle w:val="a4"/>
          <w:rFonts w:ascii="Arial" w:hAnsi="Arial" w:cs="Arial"/>
          <w:color w:val="000000"/>
          <w:sz w:val="21"/>
          <w:szCs w:val="21"/>
        </w:rPr>
        <w:t>ветловского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сельского поселения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I. Общее положение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Настоящее Положение разработано в соответствии со статьей 353.1 Трудового кодекса Российской Федерации, законом </w:t>
      </w:r>
      <w:r w:rsidR="00734407">
        <w:rPr>
          <w:rFonts w:ascii="Arial" w:hAnsi="Arial" w:cs="Arial"/>
          <w:color w:val="000000"/>
          <w:sz w:val="21"/>
          <w:szCs w:val="21"/>
        </w:rPr>
        <w:t>Кировской</w:t>
      </w:r>
      <w:r>
        <w:rPr>
          <w:rFonts w:ascii="Arial" w:hAnsi="Arial" w:cs="Arial"/>
          <w:color w:val="000000"/>
          <w:sz w:val="21"/>
          <w:szCs w:val="21"/>
        </w:rPr>
        <w:t xml:space="preserve"> области от </w:t>
      </w:r>
      <w:r w:rsidR="00734407" w:rsidRPr="00707234">
        <w:rPr>
          <w:rFonts w:ascii="Arial" w:hAnsi="Arial" w:cs="Arial"/>
          <w:color w:val="000000"/>
          <w:sz w:val="21"/>
          <w:szCs w:val="21"/>
        </w:rPr>
        <w:t>06.06.2022г. № 83-ЗО</w:t>
      </w:r>
      <w:r w:rsidR="00734407" w:rsidRPr="00540E15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права»,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ом</w:t>
      </w:r>
      <w:r>
        <w:rPr>
          <w:rFonts w:ascii="Arial" w:hAnsi="Arial" w:cs="Arial"/>
          <w:color w:val="000000"/>
          <w:sz w:val="21"/>
          <w:szCs w:val="21"/>
        </w:rPr>
        <w:t xml:space="preserve"> органам местного самоуправления учреждени</w:t>
      </w:r>
      <w:r w:rsidR="00707234"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</w:t>
      </w:r>
      <w:r w:rsidR="00707234">
        <w:rPr>
          <w:rFonts w:ascii="Arial" w:hAnsi="Arial" w:cs="Arial"/>
          <w:color w:val="000000"/>
          <w:sz w:val="21"/>
          <w:szCs w:val="21"/>
        </w:rPr>
        <w:t>ветловского</w:t>
      </w:r>
      <w:r>
        <w:rPr>
          <w:rFonts w:ascii="Arial" w:hAnsi="Arial" w:cs="Arial"/>
          <w:color w:val="000000"/>
          <w:sz w:val="21"/>
          <w:szCs w:val="21"/>
        </w:rPr>
        <w:t xml:space="preserve"> сельского поселения.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Основные понятия, используемые в настоящем Положении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настоящем Положении используются следующие основные понятия:</w:t>
      </w:r>
      <w:r>
        <w:rPr>
          <w:rFonts w:ascii="Arial" w:hAnsi="Arial" w:cs="Arial"/>
          <w:color w:val="000000"/>
          <w:sz w:val="21"/>
          <w:szCs w:val="21"/>
        </w:rPr>
        <w:br/>
        <w:t>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  <w:r>
        <w:rPr>
          <w:rFonts w:ascii="Arial" w:hAnsi="Arial" w:cs="Arial"/>
          <w:color w:val="000000"/>
          <w:sz w:val="21"/>
          <w:szCs w:val="21"/>
        </w:rPr>
        <w:br/>
        <w:t>2) подведомственная организация – МКУК «</w:t>
      </w:r>
      <w:r w:rsidR="00707234">
        <w:rPr>
          <w:rFonts w:ascii="Arial" w:hAnsi="Arial" w:cs="Arial"/>
          <w:color w:val="000000"/>
          <w:sz w:val="21"/>
          <w:szCs w:val="21"/>
        </w:rPr>
        <w:t>ЦДБО</w:t>
      </w:r>
      <w:r>
        <w:rPr>
          <w:rFonts w:ascii="Arial" w:hAnsi="Arial" w:cs="Arial"/>
          <w:color w:val="000000"/>
          <w:sz w:val="21"/>
          <w:szCs w:val="21"/>
        </w:rPr>
        <w:t>», в отношении которой функции и полномочия учредителя осуществляют органы местного самоуправления;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3) уполномоченный орган – орган местного самоуправления, осуществляющий ведомственный контроль;</w:t>
      </w:r>
      <w:r>
        <w:rPr>
          <w:rFonts w:ascii="Arial" w:hAnsi="Arial" w:cs="Arial"/>
          <w:color w:val="000000"/>
          <w:sz w:val="21"/>
          <w:szCs w:val="21"/>
        </w:rPr>
        <w:br/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Организация и проведение ведомственного контроля</w:t>
      </w:r>
    </w:p>
    <w:p w:rsidR="00163731" w:rsidRDefault="00163731" w:rsidP="007072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Цели осуществления ведомственного контроля.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Основными целями внутриведомственного контроля являются:</w:t>
      </w:r>
      <w:r>
        <w:rPr>
          <w:rFonts w:ascii="Arial" w:hAnsi="Arial" w:cs="Arial"/>
          <w:color w:val="000000"/>
          <w:sz w:val="21"/>
          <w:szCs w:val="21"/>
        </w:rPr>
        <w:br/>
        <w:t>- контроль соблюдения работодателями и работниками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ого</w:t>
      </w:r>
      <w:r>
        <w:rPr>
          <w:rFonts w:ascii="Arial" w:hAnsi="Arial" w:cs="Arial"/>
          <w:color w:val="000000"/>
          <w:sz w:val="21"/>
          <w:szCs w:val="21"/>
        </w:rPr>
        <w:t xml:space="preserve"> муниципальн</w:t>
      </w:r>
      <w:r w:rsidR="00707234">
        <w:rPr>
          <w:rFonts w:ascii="Arial" w:hAnsi="Arial" w:cs="Arial"/>
          <w:color w:val="000000"/>
          <w:sz w:val="21"/>
          <w:szCs w:val="21"/>
        </w:rPr>
        <w:t>ого</w:t>
      </w:r>
      <w:r>
        <w:rPr>
          <w:rFonts w:ascii="Arial" w:hAnsi="Arial" w:cs="Arial"/>
          <w:color w:val="000000"/>
          <w:sz w:val="21"/>
          <w:szCs w:val="21"/>
        </w:rPr>
        <w:t xml:space="preserve"> учреждени</w:t>
      </w:r>
      <w:r w:rsidR="00707234"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Arial" w:hAnsi="Arial" w:cs="Arial"/>
          <w:color w:val="000000"/>
          <w:sz w:val="21"/>
          <w:szCs w:val="21"/>
        </w:rPr>
        <w:t xml:space="preserve">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  <w:r>
        <w:rPr>
          <w:rFonts w:ascii="Arial" w:hAnsi="Arial" w:cs="Arial"/>
          <w:color w:val="000000"/>
          <w:sz w:val="21"/>
          <w:szCs w:val="21"/>
        </w:rPr>
        <w:br/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- распространение передового отечественного опыта по вопросам улучшения условий охраны труда.</w:t>
      </w:r>
      <w:r>
        <w:rPr>
          <w:rFonts w:ascii="Arial" w:hAnsi="Arial" w:cs="Arial"/>
          <w:color w:val="000000"/>
          <w:sz w:val="21"/>
          <w:szCs w:val="21"/>
        </w:rPr>
        <w:br/>
        <w:t>2) При осуществлении ведомственного контроля проводятся плановые и внеплановые проверки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 w:rsidR="00A40A2E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A40A2E">
        <w:rPr>
          <w:rFonts w:ascii="Arial" w:hAnsi="Arial" w:cs="Arial"/>
          <w:color w:val="000000"/>
          <w:sz w:val="21"/>
          <w:szCs w:val="21"/>
        </w:rPr>
        <w:t>Приложение № 3).</w:t>
      </w:r>
      <w:r>
        <w:rPr>
          <w:rFonts w:ascii="Arial" w:hAnsi="Arial" w:cs="Arial"/>
          <w:color w:val="000000"/>
          <w:sz w:val="21"/>
          <w:szCs w:val="21"/>
        </w:rPr>
        <w:br/>
        <w:t>3) Плановые проверки проводятся в соответствии с ежегодным планом, утверждаемым руководителем органа, осуществляющего ведомственный контроль.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Плане указываются наименование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ой</w:t>
      </w:r>
      <w:r>
        <w:rPr>
          <w:rFonts w:ascii="Arial" w:hAnsi="Arial" w:cs="Arial"/>
          <w:color w:val="000000"/>
          <w:sz w:val="21"/>
          <w:szCs w:val="21"/>
        </w:rPr>
        <w:t xml:space="preserve"> организаци</w:t>
      </w:r>
      <w:r w:rsidR="00707234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, в отношении котор</w:t>
      </w:r>
      <w:r w:rsidR="00707234">
        <w:rPr>
          <w:rFonts w:ascii="Arial" w:hAnsi="Arial" w:cs="Arial"/>
          <w:color w:val="000000"/>
          <w:sz w:val="21"/>
          <w:szCs w:val="21"/>
        </w:rPr>
        <w:t>ой</w:t>
      </w:r>
      <w:r>
        <w:rPr>
          <w:rFonts w:ascii="Arial" w:hAnsi="Arial" w:cs="Arial"/>
          <w:color w:val="000000"/>
          <w:sz w:val="21"/>
          <w:szCs w:val="21"/>
        </w:rPr>
        <w:t xml:space="preserve"> планируется проведение проверок, </w:t>
      </w:r>
      <w:r w:rsidR="00707234">
        <w:rPr>
          <w:rFonts w:ascii="Arial" w:hAnsi="Arial" w:cs="Arial"/>
          <w:color w:val="000000"/>
          <w:sz w:val="21"/>
          <w:szCs w:val="21"/>
        </w:rPr>
        <w:t>ее</w:t>
      </w:r>
      <w:r>
        <w:rPr>
          <w:rFonts w:ascii="Arial" w:hAnsi="Arial" w:cs="Arial"/>
          <w:color w:val="000000"/>
          <w:sz w:val="21"/>
          <w:szCs w:val="21"/>
        </w:rPr>
        <w:t xml:space="preserve"> местонахождение, сроки проведения проверок, ответственный исполнитель.</w:t>
      </w:r>
      <w:r>
        <w:rPr>
          <w:rFonts w:ascii="Arial" w:hAnsi="Arial" w:cs="Arial"/>
          <w:color w:val="000000"/>
          <w:sz w:val="21"/>
          <w:szCs w:val="21"/>
        </w:rPr>
        <w:br/>
        <w:t>4) 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переносу.</w:t>
      </w:r>
      <w:r>
        <w:rPr>
          <w:rFonts w:ascii="Arial" w:hAnsi="Arial" w:cs="Arial"/>
          <w:color w:val="000000"/>
          <w:sz w:val="21"/>
          <w:szCs w:val="21"/>
        </w:rPr>
        <w:br/>
        <w:t>5) При проведении плановой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правовых актов и соглашений.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6) Орган, осуществляющий ведомственный контроль, может привлекать к проведению проверок подведомственных организаций специалистов по труду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Нижнеилимского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муниципального района.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Участие специалистов необходимо согласовать в письменной форме не позднее 14 рабочих дней до начала проверки.</w:t>
      </w:r>
      <w:r>
        <w:rPr>
          <w:rFonts w:ascii="Arial" w:hAnsi="Arial" w:cs="Arial"/>
          <w:color w:val="000000"/>
          <w:sz w:val="21"/>
          <w:szCs w:val="21"/>
        </w:rPr>
        <w:br/>
        <w:t>7) Основным направлением ведомственного контроля при проведении плановой проверки является рассмотрение следующих вопросов:</w:t>
      </w:r>
      <w:r>
        <w:rPr>
          <w:rFonts w:ascii="Arial" w:hAnsi="Arial" w:cs="Arial"/>
          <w:color w:val="000000"/>
          <w:sz w:val="21"/>
          <w:szCs w:val="21"/>
        </w:rPr>
        <w:br/>
        <w:t>социального партнерства в сфере труда;</w:t>
      </w:r>
      <w:r>
        <w:rPr>
          <w:rFonts w:ascii="Arial" w:hAnsi="Arial" w:cs="Arial"/>
          <w:color w:val="000000"/>
          <w:sz w:val="21"/>
          <w:szCs w:val="21"/>
        </w:rPr>
        <w:br/>
        <w:t>трудового договора;</w:t>
      </w:r>
      <w:r>
        <w:rPr>
          <w:rFonts w:ascii="Arial" w:hAnsi="Arial" w:cs="Arial"/>
          <w:color w:val="000000"/>
          <w:sz w:val="21"/>
          <w:szCs w:val="21"/>
        </w:rPr>
        <w:br/>
        <w:t>рабочего времени;</w:t>
      </w:r>
      <w:r>
        <w:rPr>
          <w:rFonts w:ascii="Arial" w:hAnsi="Arial" w:cs="Arial"/>
          <w:color w:val="000000"/>
          <w:sz w:val="21"/>
          <w:szCs w:val="21"/>
        </w:rPr>
        <w:br/>
        <w:t>времени отдыха;</w:t>
      </w:r>
      <w:r>
        <w:rPr>
          <w:rFonts w:ascii="Arial" w:hAnsi="Arial" w:cs="Arial"/>
          <w:color w:val="000000"/>
          <w:sz w:val="21"/>
          <w:szCs w:val="21"/>
        </w:rPr>
        <w:br/>
        <w:t>оплаты и нормирования труда;</w:t>
      </w:r>
      <w:r>
        <w:rPr>
          <w:rFonts w:ascii="Arial" w:hAnsi="Arial" w:cs="Arial"/>
          <w:color w:val="000000"/>
          <w:sz w:val="21"/>
          <w:szCs w:val="21"/>
        </w:rPr>
        <w:br/>
        <w:t>соблюдения гарантий и компенсаций, предоставляемых работникам; трудового распорядка и дисциплины труда;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профессиональной подготовки, переподготовки и повышения квалификации работников;</w:t>
      </w:r>
      <w:r>
        <w:rPr>
          <w:rFonts w:ascii="Arial" w:hAnsi="Arial" w:cs="Arial"/>
          <w:color w:val="000000"/>
          <w:sz w:val="21"/>
          <w:szCs w:val="21"/>
        </w:rPr>
        <w:br/>
        <w:t>охраны труда;</w:t>
      </w:r>
      <w:r>
        <w:rPr>
          <w:rFonts w:ascii="Arial" w:hAnsi="Arial" w:cs="Arial"/>
          <w:color w:val="000000"/>
          <w:sz w:val="21"/>
          <w:szCs w:val="21"/>
        </w:rPr>
        <w:br/>
        <w:t>материальной ответственности сторон трудового договора;</w:t>
      </w:r>
      <w:r>
        <w:rPr>
          <w:rFonts w:ascii="Arial" w:hAnsi="Arial" w:cs="Arial"/>
          <w:color w:val="000000"/>
          <w:sz w:val="21"/>
          <w:szCs w:val="21"/>
        </w:rPr>
        <w:br/>
        <w:t>особенности регулирования труда отдельных категорий работников;</w:t>
      </w:r>
      <w:r>
        <w:rPr>
          <w:rFonts w:ascii="Arial" w:hAnsi="Arial" w:cs="Arial"/>
          <w:color w:val="000000"/>
          <w:sz w:val="21"/>
          <w:szCs w:val="21"/>
        </w:rPr>
        <w:br/>
        <w:t>рассмотрения и разрешения индивидуальных и коллективных трудовых споров;</w:t>
      </w:r>
      <w:r>
        <w:rPr>
          <w:rFonts w:ascii="Arial" w:hAnsi="Arial" w:cs="Arial"/>
          <w:color w:val="000000"/>
          <w:sz w:val="21"/>
          <w:szCs w:val="21"/>
        </w:rPr>
        <w:br/>
        <w:t>проведения аттестации работников.</w:t>
      </w:r>
      <w:r>
        <w:rPr>
          <w:rFonts w:ascii="Arial" w:hAnsi="Arial" w:cs="Arial"/>
          <w:color w:val="000000"/>
          <w:sz w:val="21"/>
          <w:szCs w:val="21"/>
        </w:rPr>
        <w:br/>
        <w:t>Перечень правовых и локальных нормативных актов, документов, запрашиваемых при проведении мероприятий по контролю в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ой</w:t>
      </w:r>
      <w:r>
        <w:rPr>
          <w:rFonts w:ascii="Arial" w:hAnsi="Arial" w:cs="Arial"/>
          <w:color w:val="000000"/>
          <w:sz w:val="21"/>
          <w:szCs w:val="21"/>
        </w:rPr>
        <w:t xml:space="preserve"> организаци</w:t>
      </w:r>
      <w:r w:rsidR="00707234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, установлен в приложении №1 настоящего положения.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  <w:r>
        <w:rPr>
          <w:rFonts w:ascii="Arial" w:hAnsi="Arial" w:cs="Arial"/>
          <w:color w:val="000000"/>
          <w:sz w:val="21"/>
          <w:szCs w:val="21"/>
        </w:rPr>
        <w:br/>
        <w:t>8) Основанием для проведения внеплановой проверки является:</w:t>
      </w:r>
      <w:r>
        <w:rPr>
          <w:rFonts w:ascii="Arial" w:hAnsi="Arial" w:cs="Arial"/>
          <w:color w:val="000000"/>
          <w:sz w:val="21"/>
          <w:szCs w:val="21"/>
        </w:rPr>
        <w:br/>
        <w:t>- 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- непредставление руководителем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  <w:r>
        <w:rPr>
          <w:rFonts w:ascii="Arial" w:hAnsi="Arial" w:cs="Arial"/>
          <w:color w:val="000000"/>
          <w:sz w:val="21"/>
          <w:szCs w:val="21"/>
        </w:rPr>
        <w:br/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  <w:r>
        <w:rPr>
          <w:rFonts w:ascii="Arial" w:hAnsi="Arial" w:cs="Arial"/>
          <w:color w:val="000000"/>
          <w:sz w:val="21"/>
          <w:szCs w:val="21"/>
        </w:rPr>
        <w:br/>
        <w:t>9) Срок проведения плановой или внеплановой проверки не может превышать двадцати рабочих дней.</w:t>
      </w:r>
      <w:r>
        <w:rPr>
          <w:rFonts w:ascii="Arial" w:hAnsi="Arial" w:cs="Arial"/>
          <w:color w:val="000000"/>
          <w:sz w:val="21"/>
          <w:szCs w:val="21"/>
        </w:rPr>
        <w:br/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  <w:r>
        <w:rPr>
          <w:rFonts w:ascii="Arial" w:hAnsi="Arial" w:cs="Arial"/>
          <w:color w:val="000000"/>
          <w:sz w:val="21"/>
          <w:szCs w:val="21"/>
        </w:rPr>
        <w:br/>
        <w:t>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№2).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 распоряжении (приказе) руководителя органа, осуществляющего ведомственный контроль, о проведении проверки указываются:</w:t>
      </w:r>
      <w:r>
        <w:rPr>
          <w:rFonts w:ascii="Arial" w:hAnsi="Arial" w:cs="Arial"/>
          <w:color w:val="000000"/>
          <w:sz w:val="21"/>
          <w:szCs w:val="21"/>
        </w:rPr>
        <w:br/>
        <w:t>номер и дата распоряжения (приказа) о проведении проверки;</w:t>
      </w:r>
      <w:r>
        <w:rPr>
          <w:rFonts w:ascii="Arial" w:hAnsi="Arial" w:cs="Arial"/>
          <w:color w:val="000000"/>
          <w:sz w:val="21"/>
          <w:szCs w:val="21"/>
        </w:rPr>
        <w:br/>
        <w:t>наименование органа, осуществляющего ведомственный контроль;</w:t>
      </w:r>
      <w:r>
        <w:rPr>
          <w:rFonts w:ascii="Arial" w:hAnsi="Arial" w:cs="Arial"/>
          <w:color w:val="000000"/>
          <w:sz w:val="21"/>
          <w:szCs w:val="21"/>
        </w:rPr>
        <w:br/>
        <w:t>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 участия в проведении проверки;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наименование подведомственной организации, в отношении которой проводится проверка;</w:t>
      </w:r>
      <w:r>
        <w:rPr>
          <w:rFonts w:ascii="Arial" w:hAnsi="Arial" w:cs="Arial"/>
          <w:color w:val="000000"/>
          <w:sz w:val="21"/>
          <w:szCs w:val="21"/>
        </w:rPr>
        <w:br/>
        <w:t>цели, задачи, предмет проверки и срок ее проведения; правовые основания проведения проверки.</w:t>
      </w:r>
      <w:r>
        <w:rPr>
          <w:rFonts w:ascii="Arial" w:hAnsi="Arial" w:cs="Arial"/>
          <w:color w:val="000000"/>
          <w:sz w:val="21"/>
          <w:szCs w:val="21"/>
        </w:rPr>
        <w:br/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осуществление мероприятий по контролю.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распоряжения (приказа) о проведении проверки заказным почтовым отправлением с уведомлением о вручении или иным доступным способом.</w:t>
      </w:r>
      <w:r>
        <w:rPr>
          <w:rFonts w:ascii="Arial" w:hAnsi="Arial" w:cs="Arial"/>
          <w:color w:val="000000"/>
          <w:sz w:val="21"/>
          <w:szCs w:val="21"/>
        </w:rPr>
        <w:br/>
        <w:t>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электронной связи с последующим получением обратно по каналу электронной связи с отметкой о получении с указанием даты получения, подписи, Ф.И.О. и должности получателя.</w:t>
      </w:r>
      <w:r>
        <w:rPr>
          <w:rFonts w:ascii="Arial" w:hAnsi="Arial" w:cs="Arial"/>
          <w:color w:val="000000"/>
          <w:sz w:val="21"/>
          <w:szCs w:val="21"/>
        </w:rPr>
        <w:br/>
        <w:t>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  <w:r>
        <w:rPr>
          <w:rFonts w:ascii="Arial" w:hAnsi="Arial" w:cs="Arial"/>
          <w:color w:val="000000"/>
          <w:sz w:val="21"/>
          <w:szCs w:val="21"/>
        </w:rPr>
        <w:br/>
        <w:t>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  <w:r>
        <w:rPr>
          <w:rFonts w:ascii="Arial" w:hAnsi="Arial" w:cs="Arial"/>
          <w:color w:val="000000"/>
          <w:sz w:val="21"/>
          <w:szCs w:val="21"/>
        </w:rPr>
        <w:br/>
        <w:t>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проведении проверки в подведомственной организации уполномоченное должностное лицо (уполномоченные должностные лица) не вправе:</w:t>
      </w:r>
      <w:r>
        <w:rPr>
          <w:rFonts w:ascii="Arial" w:hAnsi="Arial" w:cs="Arial"/>
          <w:color w:val="000000"/>
          <w:sz w:val="21"/>
          <w:szCs w:val="21"/>
        </w:rPr>
        <w:br/>
        <w:t>проводить проверку в случае отсутствия руководителя подведомственной организации или лица, его замещающего;</w:t>
      </w:r>
      <w:r>
        <w:rPr>
          <w:rFonts w:ascii="Arial" w:hAnsi="Arial" w:cs="Arial"/>
          <w:color w:val="000000"/>
          <w:sz w:val="21"/>
          <w:szCs w:val="21"/>
        </w:rPr>
        <w:br/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  <w:r>
        <w:rPr>
          <w:rFonts w:ascii="Arial" w:hAnsi="Arial" w:cs="Arial"/>
          <w:color w:val="000000"/>
          <w:sz w:val="21"/>
          <w:szCs w:val="21"/>
        </w:rPr>
        <w:br/>
        <w:t>требовать представления документов, информации, которые не относятся к предмету проводимой проверки;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  <w:r>
        <w:rPr>
          <w:rFonts w:ascii="Arial" w:hAnsi="Arial" w:cs="Arial"/>
          <w:color w:val="000000"/>
          <w:sz w:val="21"/>
          <w:szCs w:val="21"/>
        </w:rPr>
        <w:br/>
        <w:t xml:space="preserve">превышать сроки проведения проверки, установленные Иркутской области от 30.03.2012г. №20-ОЗ «О ведомственном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  <w:r>
        <w:rPr>
          <w:rFonts w:ascii="Arial" w:hAnsi="Arial" w:cs="Arial"/>
          <w:color w:val="000000"/>
          <w:sz w:val="21"/>
          <w:szCs w:val="21"/>
        </w:rPr>
        <w:br/>
        <w:t>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IV. Оформление результатов проверки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По результатам проведения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проверки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уполномоченным должностным лицом (должностными лицами) составляется акт (Приложение №</w:t>
      </w:r>
      <w:r w:rsidR="00A40A2E">
        <w:rPr>
          <w:rFonts w:ascii="Arial" w:hAnsi="Arial" w:cs="Arial"/>
          <w:color w:val="000000"/>
          <w:sz w:val="21"/>
          <w:szCs w:val="21"/>
        </w:rPr>
        <w:t xml:space="preserve"> 4</w:t>
      </w:r>
      <w:r>
        <w:rPr>
          <w:rFonts w:ascii="Arial" w:hAnsi="Arial" w:cs="Arial"/>
          <w:color w:val="000000"/>
          <w:sz w:val="21"/>
          <w:szCs w:val="21"/>
        </w:rPr>
        <w:t>), в котором указывается:</w:t>
      </w:r>
      <w:r>
        <w:rPr>
          <w:rFonts w:ascii="Arial" w:hAnsi="Arial" w:cs="Arial"/>
          <w:color w:val="000000"/>
          <w:sz w:val="21"/>
          <w:szCs w:val="21"/>
        </w:rPr>
        <w:br/>
        <w:t>дата, время и место составления акта проверки;</w:t>
      </w:r>
      <w:r>
        <w:rPr>
          <w:rFonts w:ascii="Arial" w:hAnsi="Arial" w:cs="Arial"/>
          <w:color w:val="000000"/>
          <w:sz w:val="21"/>
          <w:szCs w:val="21"/>
        </w:rPr>
        <w:br/>
        <w:t>наименование органа, осуществляющего ведомственный контроль;</w:t>
      </w:r>
      <w:r>
        <w:rPr>
          <w:rFonts w:ascii="Arial" w:hAnsi="Arial" w:cs="Arial"/>
          <w:color w:val="000000"/>
          <w:sz w:val="21"/>
          <w:szCs w:val="21"/>
        </w:rPr>
        <w:br/>
        <w:t>дата и номер распоряжения (приказа) руководителя органа, осуществляющего ведомственный контроль;</w:t>
      </w:r>
      <w:r>
        <w:rPr>
          <w:rFonts w:ascii="Arial" w:hAnsi="Arial" w:cs="Arial"/>
          <w:color w:val="000000"/>
          <w:sz w:val="21"/>
          <w:szCs w:val="21"/>
        </w:rPr>
        <w:br/>
        <w:t>фамилия, имя, отчество и должность (должности) лица (лиц), проводившего (проводивших) проверку;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наименование проверяемой подведомственной организации, фамилия, имя, отчество и должность ее руководителя; дата, время, продолжительность и место проведения проверки;</w:t>
      </w:r>
      <w:r>
        <w:rPr>
          <w:rFonts w:ascii="Arial" w:hAnsi="Arial" w:cs="Arial"/>
          <w:color w:val="000000"/>
          <w:sz w:val="21"/>
          <w:szCs w:val="21"/>
        </w:rPr>
        <w:br/>
        <w:t>перечень проведенных мероприятий по контролю;</w:t>
      </w:r>
      <w:r>
        <w:rPr>
          <w:rFonts w:ascii="Arial" w:hAnsi="Arial" w:cs="Arial"/>
          <w:color w:val="000000"/>
          <w:sz w:val="21"/>
          <w:szCs w:val="21"/>
        </w:rPr>
        <w:br/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сведения о вручении акта проверки руководителю подведомственной организации;</w:t>
      </w:r>
      <w:r>
        <w:rPr>
          <w:rFonts w:ascii="Arial" w:hAnsi="Arial" w:cs="Arial"/>
          <w:color w:val="000000"/>
          <w:sz w:val="21"/>
          <w:szCs w:val="21"/>
        </w:rPr>
        <w:br/>
        <w:t>подписи должностного лица (должностных лиц), проводившего (проводивших) проверку.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  <w:r>
        <w:rPr>
          <w:rFonts w:ascii="Arial" w:hAnsi="Arial" w:cs="Arial"/>
          <w:color w:val="000000"/>
          <w:sz w:val="21"/>
          <w:szCs w:val="21"/>
        </w:rPr>
        <w:br/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2)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отсутствия руководителя подведомственной организации или уполномоченного им должностного лица, а также в случае отказа дать расписку в получении акта проверки,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осуществляющим ведомственный контроль.</w:t>
      </w:r>
      <w:r>
        <w:rPr>
          <w:rFonts w:ascii="Arial" w:hAnsi="Arial" w:cs="Arial"/>
          <w:color w:val="000000"/>
          <w:sz w:val="21"/>
          <w:szCs w:val="21"/>
        </w:rPr>
        <w:br/>
        <w:t>3) Информация о результатах проверок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ой</w:t>
      </w:r>
      <w:r>
        <w:rPr>
          <w:rFonts w:ascii="Arial" w:hAnsi="Arial" w:cs="Arial"/>
          <w:color w:val="000000"/>
          <w:sz w:val="21"/>
          <w:szCs w:val="21"/>
        </w:rPr>
        <w:t xml:space="preserve"> организаци</w:t>
      </w:r>
      <w:r w:rsidR="00707234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, проведенных Администрацией </w:t>
      </w:r>
      <w:r w:rsidR="00707234">
        <w:rPr>
          <w:rFonts w:ascii="Arial" w:hAnsi="Arial" w:cs="Arial"/>
          <w:color w:val="000000"/>
          <w:sz w:val="21"/>
          <w:szCs w:val="21"/>
        </w:rPr>
        <w:t>Светловского</w:t>
      </w:r>
      <w:r>
        <w:rPr>
          <w:rFonts w:ascii="Arial" w:hAnsi="Arial" w:cs="Arial"/>
          <w:color w:val="000000"/>
          <w:sz w:val="21"/>
          <w:szCs w:val="21"/>
        </w:rPr>
        <w:t xml:space="preserve"> сельского поселения подлежит размещению в сети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«Интернет».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V. Устранение нарушений, выявленных при проведении проверки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  <w:r>
        <w:rPr>
          <w:rFonts w:ascii="Arial" w:hAnsi="Arial" w:cs="Arial"/>
          <w:color w:val="000000"/>
          <w:sz w:val="21"/>
          <w:szCs w:val="21"/>
        </w:rPr>
        <w:br/>
        <w:t>2) 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чем за 3 рабочих дня до дня их рассмотрения.</w:t>
      </w:r>
      <w:r>
        <w:rPr>
          <w:rFonts w:ascii="Arial" w:hAnsi="Arial" w:cs="Arial"/>
          <w:color w:val="000000"/>
          <w:sz w:val="21"/>
          <w:szCs w:val="21"/>
        </w:rPr>
        <w:br/>
        <w:t>3) 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с указанием сроков его исполнения.</w:t>
      </w:r>
      <w:r>
        <w:rPr>
          <w:rFonts w:ascii="Arial" w:hAnsi="Arial" w:cs="Arial"/>
          <w:color w:val="000000"/>
          <w:sz w:val="21"/>
          <w:szCs w:val="21"/>
        </w:rPr>
        <w:br/>
        <w:t>Руководитель подведомственной организации обязан устранить выявленные нарушения в установленный срок.</w:t>
      </w:r>
      <w:r>
        <w:rPr>
          <w:rFonts w:ascii="Arial" w:hAnsi="Arial" w:cs="Arial"/>
          <w:color w:val="000000"/>
          <w:sz w:val="21"/>
          <w:szCs w:val="21"/>
        </w:rPr>
        <w:br/>
        <w:t>4)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  <w:r>
        <w:rPr>
          <w:rFonts w:ascii="Arial" w:hAnsi="Arial" w:cs="Arial"/>
          <w:color w:val="000000"/>
          <w:sz w:val="21"/>
          <w:szCs w:val="21"/>
        </w:rPr>
        <w:br/>
        <w:t>5)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приказ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VI. Учет мероприятий по контролю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Орган, осуществляющий ведомственный контроль, ведет учет проведенных уполномоченными должностными лицами проверок в отношении подведомственн</w:t>
      </w:r>
      <w:r w:rsidR="00707234">
        <w:rPr>
          <w:rFonts w:ascii="Arial" w:hAnsi="Arial" w:cs="Arial"/>
          <w:color w:val="000000"/>
          <w:sz w:val="21"/>
          <w:szCs w:val="21"/>
        </w:rPr>
        <w:t>ой</w:t>
      </w:r>
      <w:r>
        <w:rPr>
          <w:rFonts w:ascii="Arial" w:hAnsi="Arial" w:cs="Arial"/>
          <w:color w:val="000000"/>
          <w:sz w:val="21"/>
          <w:szCs w:val="21"/>
        </w:rPr>
        <w:t xml:space="preserve"> организаци</w:t>
      </w:r>
      <w:r w:rsidR="00707234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2) Учет мероприятий по контролю осуществляется путем ведения журнала учета проверок, который должен быть прошит, пронумерован, скреплен подписью и заверен печатью органа, осуществляющего ведомственный контроль.</w:t>
      </w:r>
      <w:r w:rsidR="00707234">
        <w:rPr>
          <w:rFonts w:ascii="Arial" w:hAnsi="Arial" w:cs="Arial"/>
          <w:color w:val="000000"/>
          <w:sz w:val="21"/>
          <w:szCs w:val="21"/>
        </w:rPr>
        <w:t xml:space="preserve"> Приложение № </w:t>
      </w:r>
      <w:r w:rsidR="00B50B8E">
        <w:rPr>
          <w:rFonts w:ascii="Arial" w:hAnsi="Arial" w:cs="Arial"/>
          <w:color w:val="000000"/>
          <w:sz w:val="21"/>
          <w:szCs w:val="21"/>
        </w:rPr>
        <w:t>5</w:t>
      </w:r>
      <w:r w:rsidR="0070723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3)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  <w:r>
        <w:rPr>
          <w:rFonts w:ascii="Arial" w:hAnsi="Arial" w:cs="Arial"/>
          <w:color w:val="000000"/>
          <w:sz w:val="21"/>
          <w:szCs w:val="21"/>
        </w:rPr>
        <w:br/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707234" w:rsidRDefault="00707234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07234" w:rsidRDefault="00707234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07234" w:rsidRDefault="00707234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07234" w:rsidRDefault="00707234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 №</w:t>
      </w:r>
      <w:r w:rsidR="003D560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br/>
        <w:t>к Положению о проведении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ведомственного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</w:t>
      </w:r>
      <w:r>
        <w:rPr>
          <w:rFonts w:ascii="Arial" w:hAnsi="Arial" w:cs="Arial"/>
          <w:color w:val="000000"/>
          <w:sz w:val="21"/>
          <w:szCs w:val="21"/>
        </w:rPr>
        <w:br/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трудового</w:t>
      </w:r>
      <w:r>
        <w:rPr>
          <w:rFonts w:ascii="Arial" w:hAnsi="Arial" w:cs="Arial"/>
          <w:color w:val="000000"/>
          <w:sz w:val="21"/>
          <w:szCs w:val="21"/>
        </w:rPr>
        <w:br/>
        <w:t>законодательства</w:t>
      </w:r>
    </w:p>
    <w:p w:rsidR="00163731" w:rsidRDefault="00163731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правовых и локальных нормативных актов, документов, запрашиваемых при проведении мероприятий по контролю в подведомственном учреждении</w:t>
      </w:r>
    </w:p>
    <w:p w:rsidR="00163731" w:rsidRDefault="00163731" w:rsidP="007072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Коллективный договор;</w:t>
      </w:r>
      <w:r>
        <w:rPr>
          <w:rFonts w:ascii="Arial" w:hAnsi="Arial" w:cs="Arial"/>
          <w:color w:val="000000"/>
          <w:sz w:val="21"/>
          <w:szCs w:val="21"/>
        </w:rPr>
        <w:br/>
        <w:t>- правила внутреннего трудового распорядка;</w:t>
      </w:r>
      <w:r>
        <w:rPr>
          <w:rFonts w:ascii="Arial" w:hAnsi="Arial" w:cs="Arial"/>
          <w:color w:val="000000"/>
          <w:sz w:val="21"/>
          <w:szCs w:val="21"/>
        </w:rPr>
        <w:br/>
        <w:t>- 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  <w:r>
        <w:rPr>
          <w:rFonts w:ascii="Arial" w:hAnsi="Arial" w:cs="Arial"/>
          <w:color w:val="000000"/>
          <w:sz w:val="21"/>
          <w:szCs w:val="21"/>
        </w:rPr>
        <w:br/>
        <w:t>- штатное расписание;</w:t>
      </w:r>
      <w:r>
        <w:rPr>
          <w:rFonts w:ascii="Arial" w:hAnsi="Arial" w:cs="Arial"/>
          <w:color w:val="000000"/>
          <w:sz w:val="21"/>
          <w:szCs w:val="21"/>
        </w:rPr>
        <w:br/>
        <w:t>- график отпусков;</w:t>
      </w:r>
      <w:r>
        <w:rPr>
          <w:rFonts w:ascii="Arial" w:hAnsi="Arial" w:cs="Arial"/>
          <w:color w:val="000000"/>
          <w:sz w:val="21"/>
          <w:szCs w:val="21"/>
        </w:rPr>
        <w:br/>
        <w:t>- трудовые договора, журнал регистрации трудовых договоров и изменений к ним.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- Трудовые книжки.</w:t>
      </w:r>
      <w:r>
        <w:rPr>
          <w:rFonts w:ascii="Arial" w:hAnsi="Arial" w:cs="Arial"/>
          <w:color w:val="000000"/>
          <w:sz w:val="21"/>
          <w:szCs w:val="21"/>
        </w:rPr>
        <w:br/>
        <w:t>- Книга учета движения трудовых книжек и вкладышей в них.</w:t>
      </w:r>
      <w:r>
        <w:rPr>
          <w:rFonts w:ascii="Arial" w:hAnsi="Arial" w:cs="Arial"/>
          <w:color w:val="000000"/>
          <w:sz w:val="21"/>
          <w:szCs w:val="21"/>
        </w:rPr>
        <w:br/>
        <w:t>- Приходно-расходная книга по учету бланков трудовой книжки и вкладыша в нее;</w:t>
      </w:r>
      <w:r>
        <w:rPr>
          <w:rFonts w:ascii="Arial" w:hAnsi="Arial" w:cs="Arial"/>
          <w:color w:val="000000"/>
          <w:sz w:val="21"/>
          <w:szCs w:val="21"/>
        </w:rPr>
        <w:br/>
        <w:t>- личные дела руководителей и специалистов.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Личные карточки работников (формы Т-2), документы, определяющие трудовые обязанности работников;</w:t>
      </w:r>
      <w:r>
        <w:rPr>
          <w:rFonts w:ascii="Arial" w:hAnsi="Arial" w:cs="Arial"/>
          <w:color w:val="000000"/>
          <w:sz w:val="21"/>
          <w:szCs w:val="21"/>
        </w:rPr>
        <w:br/>
        <w:t>- приказы по личному составу (о приеме, увольнении, переводе и т.д.);</w:t>
      </w:r>
      <w:r>
        <w:rPr>
          <w:rFonts w:ascii="Arial" w:hAnsi="Arial" w:cs="Arial"/>
          <w:color w:val="000000"/>
          <w:sz w:val="21"/>
          <w:szCs w:val="21"/>
        </w:rPr>
        <w:br/>
        <w:t>- приказы об отпусках, командировках; приказы по основной деятельности;</w:t>
      </w:r>
      <w:r>
        <w:rPr>
          <w:rFonts w:ascii="Arial" w:hAnsi="Arial" w:cs="Arial"/>
          <w:color w:val="000000"/>
          <w:sz w:val="21"/>
          <w:szCs w:val="21"/>
        </w:rPr>
        <w:br/>
        <w:t>- журналы регистрации приказов;</w:t>
      </w:r>
      <w:r>
        <w:rPr>
          <w:rFonts w:ascii="Arial" w:hAnsi="Arial" w:cs="Arial"/>
          <w:color w:val="000000"/>
          <w:sz w:val="21"/>
          <w:szCs w:val="21"/>
        </w:rPr>
        <w:br/>
        <w:t>- табель учета рабочего времени;</w:t>
      </w:r>
      <w:r>
        <w:rPr>
          <w:rFonts w:ascii="Arial" w:hAnsi="Arial" w:cs="Arial"/>
          <w:color w:val="000000"/>
          <w:sz w:val="21"/>
          <w:szCs w:val="21"/>
        </w:rPr>
        <w:br/>
        <w:t>- платежные документы;</w:t>
      </w:r>
      <w:r>
        <w:rPr>
          <w:rFonts w:ascii="Arial" w:hAnsi="Arial" w:cs="Arial"/>
          <w:color w:val="000000"/>
          <w:sz w:val="21"/>
          <w:szCs w:val="21"/>
        </w:rPr>
        <w:br/>
        <w:t>- ведомости на выдачу заработной платы;</w:t>
      </w:r>
      <w:r>
        <w:rPr>
          <w:rFonts w:ascii="Arial" w:hAnsi="Arial" w:cs="Arial"/>
          <w:color w:val="000000"/>
          <w:sz w:val="21"/>
          <w:szCs w:val="21"/>
        </w:rPr>
        <w:br/>
        <w:t>- расчетные листки;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- список несовершеннолетних работников, работников-инвалидов, беременных женщин и женщин, имеющих детей в возрасте до трех лет;</w:t>
      </w:r>
      <w:r>
        <w:rPr>
          <w:rFonts w:ascii="Arial" w:hAnsi="Arial" w:cs="Arial"/>
          <w:color w:val="000000"/>
          <w:sz w:val="21"/>
          <w:szCs w:val="21"/>
        </w:rPr>
        <w:br/>
        <w:t>- договора о материальной ответственности;</w:t>
      </w:r>
      <w:r>
        <w:rPr>
          <w:rFonts w:ascii="Arial" w:hAnsi="Arial" w:cs="Arial"/>
          <w:color w:val="000000"/>
          <w:sz w:val="21"/>
          <w:szCs w:val="21"/>
        </w:rPr>
        <w:br/>
        <w:t>- иные локальные нормативные акты и документы, необходимые для проведения полной и всесторонней проверки.</w:t>
      </w:r>
    </w:p>
    <w:p w:rsidR="000A6961" w:rsidRDefault="006E275A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707234"/>
    <w:p w:rsidR="003D5604" w:rsidRDefault="003D5604" w:rsidP="003D560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 № 2</w:t>
      </w:r>
      <w:r>
        <w:rPr>
          <w:rFonts w:ascii="Arial" w:hAnsi="Arial" w:cs="Arial"/>
          <w:color w:val="000000"/>
          <w:sz w:val="21"/>
          <w:szCs w:val="21"/>
        </w:rPr>
        <w:br/>
        <w:t>к Положению о проведении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ведомственного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</w:t>
      </w:r>
      <w:r>
        <w:rPr>
          <w:rFonts w:ascii="Arial" w:hAnsi="Arial" w:cs="Arial"/>
          <w:color w:val="000000"/>
          <w:sz w:val="21"/>
          <w:szCs w:val="21"/>
        </w:rPr>
        <w:br/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трудового</w:t>
      </w:r>
      <w:r>
        <w:rPr>
          <w:rFonts w:ascii="Arial" w:hAnsi="Arial" w:cs="Arial"/>
          <w:color w:val="000000"/>
          <w:sz w:val="21"/>
          <w:szCs w:val="21"/>
        </w:rPr>
        <w:br/>
        <w:t>законодательства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РАСПОРЯЖЕНИЕ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проведении ______________________________________________ проверки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(документарной/выездной)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«___» ________ 20__ года № _____ </w:t>
      </w:r>
    </w:p>
    <w:p w:rsidR="003D5604" w:rsidRPr="00CD18EA" w:rsidRDefault="003D5604" w:rsidP="003D5604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Провести проверку в отношении _____________________________________________________________________________</w:t>
      </w:r>
      <w:r w:rsidRP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(наименование юридического лица – подведомственной организации, ОГРН, ИНН)</w:t>
      </w:r>
    </w:p>
    <w:p w:rsidR="003D5604" w:rsidRPr="00CD18EA" w:rsidRDefault="003D5604" w:rsidP="003D5604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нахождения: _____________________________________________________________________________</w:t>
      </w:r>
      <w:r w:rsidRP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(место нахождения юридического лица и адрес места фактического осуществления деятельности)</w:t>
      </w:r>
    </w:p>
    <w:p w:rsidR="003D5604" w:rsidRPr="00CD18EA" w:rsidRDefault="003D5604" w:rsidP="003D5604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Назначить лицо</w:t>
      </w:r>
      <w:proofErr w:type="gramStart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м(</w:t>
      </w:r>
      <w:proofErr w:type="spellStart"/>
      <w:proofErr w:type="gramEnd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ами</w:t>
      </w:r>
      <w:proofErr w:type="spellEnd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уполномоченным(и) на проведение проверки: ________________________________________________________________________________</w:t>
      </w:r>
      <w:r w:rsidRP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(фамилия, имя, отчество, должность должностного лица (должностных лиц), уполномоченног</w:t>
      </w: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о(</w:t>
      </w:r>
      <w:proofErr w:type="spellStart"/>
      <w:proofErr w:type="gramEnd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ых</w:t>
      </w:r>
      <w:proofErr w:type="spellEnd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 на проведение проверки)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Установить, что настоящая проверка проводится в целях (выбрать нужное):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осуществления мероприятий по ведомственному контролю в соответствии с ежегодным планом проведения проверок ____________________________________________________________________________</w:t>
      </w:r>
      <w:r w:rsid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</w:t>
      </w: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(указываются реквизиты утвержденного ежегодного плана проведения проверок)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осуществление мероприятий по ведомственному контролю в связи с истечением срока устранения нарушений, выявленных в ходе проведенной проверки ________________________________________________________________________________________________________________________________________________________________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lastRenderedPageBreak/>
        <w:t>(указываются реквизиты ранее выданного акта проверки об устранении выявленных нарушений, срок устранения которых истек)</w:t>
      </w:r>
    </w:p>
    <w:p w:rsidR="003D5604" w:rsidRPr="003D5604" w:rsidRDefault="003D5604" w:rsidP="003D5604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Задачами настоящей проверки являются: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— обеспечение соблюдения и </w:t>
      </w:r>
      <w:proofErr w:type="gramStart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защиты</w:t>
      </w:r>
      <w:proofErr w:type="gramEnd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трудовых прав граждан;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:rsidR="003D5604" w:rsidRPr="003D5604" w:rsidRDefault="003D5604" w:rsidP="003D5604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Предметом настоящей проверки является (выбрать </w:t>
      </w:r>
      <w:proofErr w:type="gramStart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нужное</w:t>
      </w:r>
      <w:proofErr w:type="gramEnd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):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требований (соответствие сведений), установленных _______________________________________________________________________________________________________________________________________________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(указываются конкретные нормативные правовые акты, соблюдение</w:t>
      </w:r>
      <w:proofErr w:type="gramEnd"/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требований (соответствия сведений) которых будет проверяться)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неустранение</w:t>
      </w:r>
      <w:proofErr w:type="spellEnd"/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выявленных нарушений в установленные сроки в соответствии с актом проверки _______________________________________________________________</w:t>
      </w:r>
      <w:r w:rsid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(краткое описание </w:t>
      </w:r>
      <w:proofErr w:type="spell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неустраненных</w:t>
      </w:r>
      <w:proofErr w:type="spellEnd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нарушений в соответствии с актом ранее проведенной проверки)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</w:t>
      </w: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</w:p>
    <w:p w:rsidR="003D5604" w:rsidRPr="003D5604" w:rsidRDefault="003D5604" w:rsidP="003D5604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 проведения проверки: _____________________________________________________________________________ 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проведению проверки приступить:                      с «____» _____________ 20__ г.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Проверку окончить не позднее:                                  «____» _____________ 20__ г.</w:t>
      </w:r>
    </w:p>
    <w:p w:rsidR="003D5604" w:rsidRPr="00CD18EA" w:rsidRDefault="003D5604" w:rsidP="003D5604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Правовые основания проведения проверки: _____________________________________________________________________________</w:t>
      </w:r>
      <w:r w:rsidRP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(ссылка на положение нормативного правового акта, в соответствии</w:t>
      </w:r>
      <w:proofErr w:type="gramEnd"/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 </w:t>
      </w: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которым</w:t>
      </w:r>
      <w:proofErr w:type="gramEnd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осуществляется проверка)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процессе проверки провести следующие мероприятия по ведомственному контролю, необходимые для достижения целей и задач проведения проверки: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(указывается вид и форма мероприятий и процедур проверки, а также сроков</w:t>
      </w:r>
      <w:proofErr w:type="gramEnd"/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их осуществления (при возможности их определения)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CD18EA" w:rsidRDefault="003D5604" w:rsidP="003D560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3D5604" w:rsidRPr="00CD18EA" w:rsidRDefault="003D5604" w:rsidP="003D5604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D18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(указывается конкретный и исчерпывающий перечень локальных нормативных правовых актов</w:t>
      </w:r>
      <w:proofErr w:type="gramEnd"/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 иных документов в соответствии с выбранными направлениями проверки)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________________________________________________________________________________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                          _____________________________ ________________________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       </w:t>
      </w: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(должность лица,                                               (подпись, заверенная печатью)                   (расшифровка подписи)</w:t>
      </w:r>
      <w:proofErr w:type="gramEnd"/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    </w:t>
      </w: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издавшего</w:t>
      </w:r>
      <w:proofErr w:type="gramEnd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распоряжение)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D5604" w:rsidRPr="003D5604" w:rsidRDefault="003D5604" w:rsidP="003D5604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 __________________ __________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      </w:t>
      </w:r>
      <w:proofErr w:type="gramStart"/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(должность ответственного работника за                            (подпись)                      (расшифровка подписи)</w:t>
      </w:r>
      <w:proofErr w:type="gramEnd"/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      организацию ведомственного контроля,</w:t>
      </w:r>
    </w:p>
    <w:p w:rsidR="003D5604" w:rsidRP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       контактный телефон, служебный адрес</w:t>
      </w:r>
    </w:p>
    <w:p w:rsidR="003D5604" w:rsidRDefault="003D5604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3D56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       электронной почты работника)</w:t>
      </w: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</w:p>
    <w:p w:rsidR="00CD18EA" w:rsidRPr="003D5604" w:rsidRDefault="00CD18EA" w:rsidP="003D560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C58DC" w:rsidRPr="00B50B8E" w:rsidRDefault="003D5604" w:rsidP="00B50B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3D5604">
        <w:rPr>
          <w:rFonts w:ascii="Arial" w:hAnsi="Arial" w:cs="Arial"/>
          <w:color w:val="444444"/>
          <w:sz w:val="21"/>
          <w:szCs w:val="21"/>
        </w:rPr>
        <w:lastRenderedPageBreak/>
        <w:t> </w:t>
      </w:r>
      <w:r w:rsidR="00CD18EA">
        <w:rPr>
          <w:rFonts w:ascii="Arial" w:hAnsi="Arial" w:cs="Arial"/>
          <w:color w:val="000000"/>
          <w:sz w:val="21"/>
          <w:szCs w:val="21"/>
        </w:rPr>
        <w:t>Приложение № 3</w:t>
      </w:r>
      <w:r w:rsidR="00CD18EA">
        <w:rPr>
          <w:rFonts w:ascii="Arial" w:hAnsi="Arial" w:cs="Arial"/>
          <w:color w:val="000000"/>
          <w:sz w:val="21"/>
          <w:szCs w:val="21"/>
        </w:rPr>
        <w:br/>
        <w:t>к Положению о проведении</w:t>
      </w:r>
      <w:r w:rsidR="00CD18EA">
        <w:rPr>
          <w:rFonts w:ascii="Arial" w:hAnsi="Arial" w:cs="Arial"/>
          <w:color w:val="000000"/>
          <w:sz w:val="21"/>
          <w:szCs w:val="21"/>
        </w:rPr>
        <w:br/>
        <w:t xml:space="preserve">ведомственного </w:t>
      </w:r>
      <w:proofErr w:type="gramStart"/>
      <w:r w:rsidR="00CD18EA">
        <w:rPr>
          <w:rFonts w:ascii="Arial" w:hAnsi="Arial" w:cs="Arial"/>
          <w:color w:val="000000"/>
          <w:sz w:val="21"/>
          <w:szCs w:val="21"/>
        </w:rPr>
        <w:t>контроля</w:t>
      </w:r>
      <w:r w:rsidR="00CD18EA">
        <w:rPr>
          <w:rFonts w:ascii="Arial" w:hAnsi="Arial" w:cs="Arial"/>
          <w:color w:val="000000"/>
          <w:sz w:val="21"/>
          <w:szCs w:val="21"/>
        </w:rPr>
        <w:br/>
        <w:t>за</w:t>
      </w:r>
      <w:proofErr w:type="gramEnd"/>
      <w:r w:rsidR="00CD18EA">
        <w:rPr>
          <w:rFonts w:ascii="Arial" w:hAnsi="Arial" w:cs="Arial"/>
          <w:color w:val="000000"/>
          <w:sz w:val="21"/>
          <w:szCs w:val="21"/>
        </w:rPr>
        <w:t xml:space="preserve"> соблюдением трудового</w:t>
      </w:r>
      <w:r w:rsidR="00CD18EA">
        <w:rPr>
          <w:rFonts w:ascii="Arial" w:hAnsi="Arial" w:cs="Arial"/>
          <w:color w:val="000000"/>
          <w:sz w:val="21"/>
          <w:szCs w:val="21"/>
        </w:rPr>
        <w:br/>
        <w:t>законодательства</w:t>
      </w:r>
    </w:p>
    <w:p w:rsidR="00B50B8E" w:rsidRDefault="00B50B8E" w:rsidP="00CD18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ФОРМА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ПЛАНА ПРОВЕДЕНИЯ ПРОВЕРОК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 ОСУЩЕСТВЛЕНИИ ВЕДОМСТВЕННОГО КОНТРОЛЯ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СОБЛЮДЕНИЕМ ТРУДОВОГО ЗАКОНОДАТЕЛЬСТВА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ИНЫХ НОРМАТИВНЫХ ПРАВОВЫХ АКТОВ,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СОДЕРЖАЩИХ</w:t>
      </w:r>
      <w:proofErr w:type="gramEnd"/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НОРМЫ ТРУДОВОГО ПРАВА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Светловского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                                  ____________ 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(подпись)   (расшифровка подписи)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 ____________                                                                   (дата)                                               М.П.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проверок на 20 ____ год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415"/>
        <w:gridCol w:w="2310"/>
        <w:gridCol w:w="1545"/>
        <w:gridCol w:w="1650"/>
        <w:gridCol w:w="1650"/>
      </w:tblGrid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Наименование       подведомственной      организации, в     отношении которой   проводится плановая        проверка     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 плановой        проверки     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Форма       плановой     проверки 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начала   проведения     плановой      проверки  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Дата        окончания    проведения     плановой      проверки  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         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        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     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     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     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B8E" w:rsidRPr="00CC3EBC" w:rsidTr="003754A3">
        <w:tc>
          <w:tcPr>
            <w:tcW w:w="241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B50B8E" w:rsidRPr="00CC3EBC" w:rsidRDefault="00B50B8E" w:rsidP="0037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Default="00B50B8E" w:rsidP="00CD18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50B8E" w:rsidRDefault="00B50B8E" w:rsidP="00B50B8E">
      <w:pPr>
        <w:jc w:val="right"/>
      </w:pPr>
    </w:p>
    <w:p w:rsidR="00B50B8E" w:rsidRDefault="00B50B8E" w:rsidP="00B50B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 4</w:t>
      </w:r>
    </w:p>
    <w:p w:rsidR="00B50B8E" w:rsidRDefault="00B50B8E" w:rsidP="00B50B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Положению о проведении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ведомственного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</w:t>
      </w:r>
      <w:r>
        <w:rPr>
          <w:rFonts w:ascii="Arial" w:hAnsi="Arial" w:cs="Arial"/>
          <w:color w:val="000000"/>
          <w:sz w:val="21"/>
          <w:szCs w:val="21"/>
        </w:rPr>
        <w:br/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трудового</w:t>
      </w:r>
      <w:r>
        <w:rPr>
          <w:rFonts w:ascii="Arial" w:hAnsi="Arial" w:cs="Arial"/>
          <w:color w:val="000000"/>
          <w:sz w:val="21"/>
          <w:szCs w:val="21"/>
        </w:rPr>
        <w:br/>
        <w:t>законодательства</w:t>
      </w:r>
    </w:p>
    <w:p w:rsidR="00B50B8E" w:rsidRPr="00A40A2E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50B8E" w:rsidRPr="00A40A2E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0A2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АКТ</w:t>
      </w:r>
    </w:p>
    <w:p w:rsidR="00B50B8E" w:rsidRPr="00A40A2E" w:rsidRDefault="00B50B8E" w:rsidP="00B50B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0A2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 результатах проведения проверки N 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Дата и место составления акта: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 Наименование уполномоченного органа, проводившего проверку:</w:t>
      </w:r>
    </w:p>
    <w:p w:rsidR="00B50B8E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__________________________________________________________________________. 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 номер распоряжения, на основании которого проведена проверка: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 . Фамилии, имени, отчества и должности лиц уполномоченного органа, осуществлявшего проверку: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B50B8E" w:rsidRPr="00CC3EBC" w:rsidRDefault="00B50B8E" w:rsidP="00B50B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подведомственной организации, в отношении которой проведена проверка: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   Наименование: ________________________________________________________ ___________________________________________________________________________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   Место нахождения: ____________________________________________________ ___________________________________________________________________________</w:t>
      </w:r>
    </w:p>
    <w:p w:rsidR="00B50B8E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   Фамилия, Имя и Отчество руководителя: ________________________________ ___________________________________________________________________________</w:t>
      </w:r>
      <w:proofErr w:type="gramStart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Дата, продолжительность и место проведения проверки: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___________________________________________________________________________ 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результатах проверки, в том числе о выявленных нарушениях требований трудового законодательства: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B50B8E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___________________________________________________________________________. 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устранения выявленных нарушений трудового законодательства: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Настоящий  акт составлен в двух экземплярах, имеющих равную юридическую силу.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Должностное лицо (лица), проводивше</w:t>
      </w:r>
      <w:proofErr w:type="gramStart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spellStart"/>
      <w:proofErr w:type="gramEnd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</w:t>
      </w:r>
      <w:proofErr w:type="spellEnd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проверку: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__________________ ___________________________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 (подпись)        (расшифровка подписи)                                             "___" ________________ 20___ г.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__________________ ___________________________                                   (подпись)        (расшифровка подписи)                                             "___" ________________ 20___ г.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подведомственной организации либо уполномоченное им должностное лицо подведомственной организации: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__________________ ___________________________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 (подпись)        (расшифровка подписи)                                             "___" ________________ 20___ г.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настоящим актом </w:t>
      </w:r>
      <w:proofErr w:type="gramStart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</w:t>
      </w:r>
      <w:proofErr w:type="gramEnd"/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&lt;*&gt; Руководитель подведомственной организации либо уполномоченное им должностное лицо подведомственной организации: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__________________ ___________________________                                   (подпись)        (расшифровка подписи)                                             "___" ________________ 20___ г.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Экземпляр акта получил: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подведомственной организации либо уполномоченное им должностное лицо подведомственной организации: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__________________ ___________________________                                   (подпись)        (расшифровка подписи)                                             "___" ________________ 20___ г.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&lt;*&gt; В случае отказа руководителя подведомственной организации от ознакомления с актом уполномоченное должностное лицо вносит соответствующую запись.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Pr="00CC3EBC" w:rsidRDefault="00B50B8E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>
      <w:pPr>
        <w:jc w:val="right"/>
      </w:pPr>
    </w:p>
    <w:p w:rsidR="00B50B8E" w:rsidRDefault="00B50B8E" w:rsidP="00B50B8E"/>
    <w:p w:rsidR="00B50B8E" w:rsidRDefault="00B50B8E" w:rsidP="00B50B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 № 5</w:t>
      </w:r>
    </w:p>
    <w:p w:rsidR="00B50B8E" w:rsidRDefault="00B50B8E" w:rsidP="00B50B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Положению о проведении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ведомственного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</w:t>
      </w:r>
      <w:r>
        <w:rPr>
          <w:rFonts w:ascii="Arial" w:hAnsi="Arial" w:cs="Arial"/>
          <w:color w:val="000000"/>
          <w:sz w:val="21"/>
          <w:szCs w:val="21"/>
        </w:rPr>
        <w:br/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соблюдением трудового</w:t>
      </w:r>
      <w:r>
        <w:rPr>
          <w:rFonts w:ascii="Arial" w:hAnsi="Arial" w:cs="Arial"/>
          <w:color w:val="000000"/>
          <w:sz w:val="21"/>
          <w:szCs w:val="21"/>
        </w:rPr>
        <w:br/>
        <w:t>законодательства</w:t>
      </w:r>
    </w:p>
    <w:p w:rsidR="00B50B8E" w:rsidRDefault="00B50B8E" w:rsidP="00CD18E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D18EA" w:rsidRPr="00CC3EBC" w:rsidRDefault="00CD18EA" w:rsidP="00B50B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18EA" w:rsidRPr="00CC3EBC" w:rsidRDefault="00CD18EA" w:rsidP="00CD18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</w:t>
      </w:r>
    </w:p>
    <w:p w:rsidR="00CD18EA" w:rsidRPr="00CC3EBC" w:rsidRDefault="00CD18EA" w:rsidP="00CD18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УЧЕТА ПРОВЕРОК СОБЛЮДЕНИЯ ТРУДОВОГО ЗАКОНОДАТЕЛЬСТВА И ИНЫХ НОРМАТИВНЫХ ПРАВОВЫХ АКТОВ, СОДЕРЖАЩИХ НОРМЫ ТРУДОВОГО ПРАВА, В ПОДВЕДОМСТВЕНН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ОЙ</w:t>
      </w:r>
      <w:r w:rsidRPr="00CC3E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ОРГАНИЗАЦИ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</w:t>
      </w:r>
    </w:p>
    <w:p w:rsidR="00CD18EA" w:rsidRPr="00CC3EBC" w:rsidRDefault="00CD18EA" w:rsidP="00CD18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E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798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1699"/>
        <w:gridCol w:w="993"/>
        <w:gridCol w:w="1230"/>
        <w:gridCol w:w="1038"/>
        <w:gridCol w:w="1275"/>
        <w:gridCol w:w="1276"/>
        <w:gridCol w:w="1276"/>
        <w:gridCol w:w="1725"/>
      </w:tblGrid>
      <w:tr w:rsidR="00CD18EA" w:rsidRPr="00CC3EBC" w:rsidTr="00CD18EA">
        <w:tc>
          <w:tcPr>
            <w:tcW w:w="286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N  </w:t>
            </w:r>
            <w:proofErr w:type="spellStart"/>
            <w:proofErr w:type="gramStart"/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Наименование   подведомственной   организации   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Вид    проверки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Сроки проведения       проверки     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Дата и номер  распоряжения о   проведении      проверки   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Дата      составления и    номер акта     проверки,     оформленного  по результатам    проверки   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Ф.И.О.    должностного     лица     (должностных     лиц),     проводивших   проверку  </w:t>
            </w:r>
          </w:p>
        </w:tc>
        <w:tc>
          <w:tcPr>
            <w:tcW w:w="1725" w:type="dxa"/>
            <w:vMerge w:val="restart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Подпись    должностного     лица     (должностных     лиц)    </w:t>
            </w:r>
          </w:p>
        </w:tc>
      </w:tr>
      <w:tr w:rsidR="00CD18EA" w:rsidRPr="00CC3EBC" w:rsidTr="00CD18EA">
        <w:tc>
          <w:tcPr>
            <w:tcW w:w="286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дата    начала  проверки</w:t>
            </w:r>
          </w:p>
        </w:tc>
        <w:tc>
          <w:tcPr>
            <w:tcW w:w="1038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дата    окончания проверки </w:t>
            </w: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FFFFFF"/>
            <w:vAlign w:val="center"/>
            <w:hideMark/>
          </w:tcPr>
          <w:p w:rsidR="00CD18EA" w:rsidRPr="00CC3EBC" w:rsidRDefault="00CD18EA" w:rsidP="00375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D18EA" w:rsidRPr="00CC3EBC" w:rsidTr="00CD18EA">
        <w:tc>
          <w:tcPr>
            <w:tcW w:w="28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 </w:t>
            </w:r>
          </w:p>
        </w:tc>
        <w:tc>
          <w:tcPr>
            <w:tcW w:w="1699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        </w:t>
            </w:r>
          </w:p>
        </w:tc>
        <w:tc>
          <w:tcPr>
            <w:tcW w:w="993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3    </w:t>
            </w:r>
          </w:p>
        </w:tc>
        <w:tc>
          <w:tcPr>
            <w:tcW w:w="1230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4    </w:t>
            </w:r>
          </w:p>
        </w:tc>
        <w:tc>
          <w:tcPr>
            <w:tcW w:w="1038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5    </w:t>
            </w:r>
          </w:p>
        </w:tc>
        <w:tc>
          <w:tcPr>
            <w:tcW w:w="127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6      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7      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8      </w:t>
            </w:r>
          </w:p>
        </w:tc>
        <w:tc>
          <w:tcPr>
            <w:tcW w:w="172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9      </w:t>
            </w:r>
          </w:p>
        </w:tc>
      </w:tr>
      <w:tr w:rsidR="00CD18EA" w:rsidRPr="00CC3EBC" w:rsidTr="00CD18EA">
        <w:tc>
          <w:tcPr>
            <w:tcW w:w="28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18EA" w:rsidRPr="00CC3EBC" w:rsidTr="00CD18EA">
        <w:tc>
          <w:tcPr>
            <w:tcW w:w="28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FFFFFF"/>
            <w:hideMark/>
          </w:tcPr>
          <w:p w:rsidR="00CD18EA" w:rsidRPr="00CC3EBC" w:rsidRDefault="00CD18EA" w:rsidP="003754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3E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D5604" w:rsidRDefault="003D5604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CD18EA" w:rsidRDefault="00CD18EA" w:rsidP="003D5604">
      <w:pPr>
        <w:jc w:val="right"/>
      </w:pPr>
    </w:p>
    <w:p w:rsidR="00A40A2E" w:rsidRDefault="00A40A2E" w:rsidP="00A40A2E"/>
    <w:sectPr w:rsidR="00A40A2E" w:rsidSect="00540E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E77"/>
    <w:multiLevelType w:val="multilevel"/>
    <w:tmpl w:val="E8E2C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6A2C"/>
    <w:multiLevelType w:val="multilevel"/>
    <w:tmpl w:val="B8448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5AC"/>
    <w:multiLevelType w:val="multilevel"/>
    <w:tmpl w:val="45F66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E7527"/>
    <w:multiLevelType w:val="multilevel"/>
    <w:tmpl w:val="63F66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25B53"/>
    <w:multiLevelType w:val="multilevel"/>
    <w:tmpl w:val="AE905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B65C7"/>
    <w:multiLevelType w:val="multilevel"/>
    <w:tmpl w:val="A7863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42C65"/>
    <w:multiLevelType w:val="multilevel"/>
    <w:tmpl w:val="90A8E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2F5F"/>
    <w:multiLevelType w:val="multilevel"/>
    <w:tmpl w:val="06822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45A3A"/>
    <w:multiLevelType w:val="multilevel"/>
    <w:tmpl w:val="559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D3A92"/>
    <w:multiLevelType w:val="multilevel"/>
    <w:tmpl w:val="341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726CD"/>
    <w:multiLevelType w:val="multilevel"/>
    <w:tmpl w:val="876E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31"/>
    <w:rsid w:val="00154594"/>
    <w:rsid w:val="00163731"/>
    <w:rsid w:val="00321BC3"/>
    <w:rsid w:val="003D5604"/>
    <w:rsid w:val="00540E15"/>
    <w:rsid w:val="006064AA"/>
    <w:rsid w:val="006E275A"/>
    <w:rsid w:val="00707234"/>
    <w:rsid w:val="00734407"/>
    <w:rsid w:val="00814B40"/>
    <w:rsid w:val="00A40A2E"/>
    <w:rsid w:val="00B50B8E"/>
    <w:rsid w:val="00CD18EA"/>
    <w:rsid w:val="00D61B1D"/>
    <w:rsid w:val="00DC58DC"/>
    <w:rsid w:val="00F9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31"/>
    <w:rPr>
      <w:b/>
      <w:bCs/>
    </w:rPr>
  </w:style>
  <w:style w:type="paragraph" w:styleId="a5">
    <w:name w:val="No Spacing"/>
    <w:qFormat/>
    <w:rsid w:val="0054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dcterms:created xsi:type="dcterms:W3CDTF">2023-01-27T10:44:00Z</dcterms:created>
  <dcterms:modified xsi:type="dcterms:W3CDTF">2023-01-27T10:44:00Z</dcterms:modified>
</cp:coreProperties>
</file>